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6E" w:rsidRPr="00A7476E" w:rsidRDefault="00A7476E" w:rsidP="00A747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A747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Informacja na temat stypendiów ministra za wybitne osiągnięcia dla studentów na rok akademicki 2017/2018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piątek, 23 czerwca 2017 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Kwestie przyznawania stypendiów ministra za wybitne osiągnięcia dla studentów regulują przepisy:</w:t>
      </w:r>
    </w:p>
    <w:p w:rsidR="00A7476E" w:rsidRPr="00A7476E" w:rsidRDefault="00A7476E" w:rsidP="00A747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173, art. 178, art. 181, art. 184 oraz art. 187 ustawy z dnia 27 lipca 2005 r. – </w:t>
      </w:r>
      <w:r w:rsidRPr="00A7476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Prawo o szkolnictwie wyższym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2016 r. poz. 1842, z </w:t>
      </w:r>
      <w:proofErr w:type="spellStart"/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</w:t>
      </w:r>
    </w:p>
    <w:p w:rsidR="00A7476E" w:rsidRPr="00A7476E" w:rsidRDefault="00A7476E" w:rsidP="00A747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tooltip="Informacja w serwisie Dziennika Ustaw (Link otworzy się w nowym oknie)" w:history="1">
        <w:r w:rsidRPr="00A747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rozporządzenia Ministra Nauki i Szkolnictwa Wyższego z dnia 17 lipca 2015 r. </w:t>
        </w:r>
      </w:hyperlink>
      <w:hyperlink r:id="rId7" w:tgtFrame="_blank" w:tooltip="Informacja w serwisie Dziennika Ustaw (Link otworzy się w nowym oknie)" w:history="1">
        <w:r w:rsidRPr="00A7476E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l-PL"/>
          </w:rPr>
          <w:t>w sprawie stypendiów ministra za wybitne osiągnięcia przyznawanych studentom</w:t>
        </w:r>
      </w:hyperlink>
      <w:r w:rsidRPr="00A7476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7476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I. Warunki ubiegania się o stypendium ministra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181 ust. 3 i 4 ww. ustawy, o przyznanie stypendium student może ubiegać się nie wcześniej niż po zaliczeniu pierwszego roku studiów. Wyjątek przewidziano dla studenta pierwszego roku studiów drugiego stopnia rozpoczętych w terminie roku od ukończenia studiów pierwszego stopnia.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7476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II. Warunki przyznawania stypendium ministra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181 ust. 2 ww. ustawy, stypendium ministra za wybitne osiągnięcia </w:t>
      </w:r>
      <w:r w:rsidRPr="00A747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może być przyznane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studentowi posiadającemu wybitne osiągnięcia naukowe lub artystyczne związane ze studiami, lub wybitne osiągnięcia w sporcie.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w sprawie stypendiów ministra za wybitne osiągnięcia przyznawanych studentom precyzuje w § 2 ust. 1, że stypendium na dany rok akademicki </w:t>
      </w:r>
      <w:r w:rsidRPr="00A747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może być przyznane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studentowi, który zaliczył rok studiów w poprzednim roku akademickim i uzyskał w danym roku akademickim wpis na kolejny rok studiów przewidziany w planie studiów albo został przyjęty na studia drugiego stopnia oraz uzyskał w okresie studiów:</w:t>
      </w:r>
    </w:p>
    <w:p w:rsidR="00A7476E" w:rsidRPr="00A7476E" w:rsidRDefault="00A7476E" w:rsidP="00A747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wybitne osiągnięcia naukowe lub artystyczne związane z odbywanymi studiami lub</w:t>
      </w:r>
    </w:p>
    <w:p w:rsidR="00A7476E" w:rsidRPr="00A7476E" w:rsidRDefault="00A7476E" w:rsidP="00A747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wybitne osiągnięcia w sporcie.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Spełnienie ww. warunku zaliczenia roku studiów w poprzednim roku akademickim nie jest wymagane, jeżeli student jest wpisany w danym roku akademickim na rok studiów przewidziany w planie tych studiów, a przyczyną niezaliczenia roku studiów w poprzednim roku akademickim był urlop od zajęć w uczelni udzielony w związku ze stanem jego zdrowia lub z narodzinami dziecka.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184 ust. 5 ww. ustawy, studentowi, który po ukończeniu jednego kierunku studiów kontynuuje naukę na drugim kierunku studiów, </w:t>
      </w:r>
      <w:r w:rsidRPr="00A747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stypendium nie przysługuje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chyba że kontynuuje on studia po ukończeniu studiów pierwszego stopnia w celu uzyskania tytułu zawodowego magistra lub równorzędnego, jednakże nie dłużej niż przez okres trzech lat. Nie 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może zatem otrzymać stypendium ministra osoba, która ukończyła już jeden kierunek studiów z tytułem zawodowym magistra lub równorzędnym, a także student, który po ukończeniu studiów pierwszego stopnia rozpoczął naukę na kolejnych studiach pierwszego stopnia. Weryfikacji wniosków pod kątem spełniania warunku określonego w art. 184 ust. 5 ww. ustawy dokonują uczelnie.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7476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III. Okres studiów uwzględniany przy ocenie wniosku</w:t>
      </w:r>
    </w:p>
    <w:p w:rsidR="00A7476E" w:rsidRPr="00A7476E" w:rsidRDefault="00A7476E" w:rsidP="00A747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studenta studiów pierwszego stopnia lub jednolitych studiów magisterskich przy ocenie wniosku będą brane pod uwagę osiągnięcia uzyskane od dnia rozpoczęcia tych studiów do dnia 30 września 2017 r.</w:t>
      </w:r>
    </w:p>
    <w:p w:rsidR="00A7476E" w:rsidRPr="00A7476E" w:rsidRDefault="00A7476E" w:rsidP="00A747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studenta studiów drugiego stopnia przy ocenie wniosku będą brane pod uwagę osiągnięcia uzyskane od dnia rozpoczęcia studiów pierwszego stopnia poprzedzających studia drugiego stopnia do dnia 30 września 2017 r.</w:t>
      </w:r>
    </w:p>
    <w:p w:rsidR="00A7476E" w:rsidRPr="00A7476E" w:rsidRDefault="00A7476E" w:rsidP="00A747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studenta, który otrzymał stypendium ministra w poprzednich latach przy ocenie wniosku będą brane pod uwagę osiągnięcia uzyskane od dnia 1 października roku, w którym otrzymał ostatnie stypendium ministra, do dnia 30 września 2017 r.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Przykład: Student otrzymał stypendium na rok akademicki 2015/2016. Przy ocenie jego wniosku będą brane pod uwagę osiągnięcia od 1 października 2015 r. do 30 września 2017 r.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7476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IV. Osiągnięcia brane pod uwagę przy ocenie wniosków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wybitne osiągnięcia </w:t>
      </w:r>
      <w:r w:rsidRPr="00A747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naukowe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 się:</w:t>
      </w:r>
    </w:p>
    <w:p w:rsidR="00A7476E" w:rsidRPr="00A7476E" w:rsidRDefault="00A7476E" w:rsidP="00A747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autorstwo lub współautorstwo publikacji naukowych w czasopismach naukowych ujętych w wykazie ogłoszonym przez ministra właściwego do spraw nauki zgodnie z przepisami wydanymi na podstawie art. 44 ust. 2 ustawy z dnia 30 kwietnia 2010 r. o zasadach finansowania nauki (Dz. U. z 2016 r. poz. 2045, z </w:t>
      </w:r>
      <w:proofErr w:type="spellStart"/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lub w formie książki, o zasięgu co najmniej krajowym, z wyłączeniem publikacji pokonferencyjnych,</w:t>
      </w:r>
    </w:p>
    <w:p w:rsidR="00A7476E" w:rsidRPr="00A7476E" w:rsidRDefault="00A7476E" w:rsidP="00A747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 realizowanych samodzielnie przez uczelnię,</w:t>
      </w:r>
    </w:p>
    <w:p w:rsidR="00A7476E" w:rsidRPr="00A7476E" w:rsidRDefault="00A7476E" w:rsidP="00A747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 realizowanych przez uczelnię we współpracy z innymi uczelniami lub jednostkami naukowymi, w tym zagranicznymi,</w:t>
      </w:r>
    </w:p>
    <w:p w:rsidR="00A7476E" w:rsidRPr="00A7476E" w:rsidRDefault="00A7476E" w:rsidP="00A747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autorstwo lub współautorstwo wynalazku, wzoru użytkowego, wzoru przemysłowego, topografii układu scalonego lub wyhodowanej albo odkrytej i wyprowadzonej odmiany rośliny: </w:t>
      </w:r>
    </w:p>
    <w:p w:rsidR="00A7476E" w:rsidRPr="00A7476E" w:rsidRDefault="00A7476E" w:rsidP="00A7476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na które udzielono odpowiednio patentu na wynalazek, prawa ochronnego na wzór użytkowy, prawa z rejestracji wzoru przemysłowego, prawa z rejestracji topografii układu scalonego lub przyznano wyłączne prawo do odmiany rośliny, albo</w:t>
      </w:r>
    </w:p>
    <w:p w:rsidR="00A7476E" w:rsidRPr="00A7476E" w:rsidRDefault="00A7476E" w:rsidP="00A7476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zostały zgłoszone w celu uzyskania odpowiednio patentu na wynalazek, prawa ochronnego na wzór użytkowy, prawa z rejestracji wzoru przemysłowego, prawa z rejestracji topografii układu scalonego lub w sprawie których zostały złożone wnioski o przyznanie prawa do ochrony wyhodowanej albo odkrytej i wyprowadzonej odmiany rośliny,</w:t>
      </w:r>
    </w:p>
    <w:p w:rsidR="00A7476E" w:rsidRPr="00A7476E" w:rsidRDefault="00A7476E" w:rsidP="00A747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referaty własne wygłoszone samodzielnie na konferencjach naukowych, w których uczestniczyli prelegenci co najmniej z pięciu ośrodków akademickich,</w:t>
      </w:r>
    </w:p>
    <w:p w:rsidR="00A7476E" w:rsidRPr="00A7476E" w:rsidRDefault="00A7476E" w:rsidP="00A747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nagrody uzyskane w konkursach o zasięgu międzynarodowym, w których uczestniczyli studenci uczelni co najmniej z pięciu państw, z wyłączeniem konkursów organizowanych w ramach konferencji oraz konkursów o przyznanie innych stypendiów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o wysokiej randze lub wysokim poziomie innowacyjności.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wybitne osiągnięcia </w:t>
      </w:r>
      <w:r w:rsidRPr="00A747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artystyczne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 się:</w:t>
      </w:r>
    </w:p>
    <w:p w:rsidR="00A7476E" w:rsidRPr="00A7476E" w:rsidRDefault="00A7476E" w:rsidP="00A747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autorstwo, współautorstwo lub wykonanie dzieł artystycznych, w tym plastycznych, muzycznych, teatralnych lub filmowych, zaprezentowanych publicznie na festiwalach, wystawach lub przeglądach, o znaczeniu co najmniej krajowym, lub wydanych 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nakładzie co najmniej 500 egzemplarzy,</w:t>
      </w:r>
    </w:p>
    <w:p w:rsidR="00A7476E" w:rsidRPr="00A7476E" w:rsidRDefault="00A7476E" w:rsidP="00A747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autorstwo lub współautorstwo wynalazku, wzoru użytkowego lub wzoru przemysłowego: </w:t>
      </w:r>
    </w:p>
    <w:p w:rsidR="00A7476E" w:rsidRPr="00A7476E" w:rsidRDefault="00A7476E" w:rsidP="00A7476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na które udzielono odpowiednio patentu na wynalazek, prawa ochronnego na wzór użytkowy lub prawa z rejestracji wzoru przemysłowego, albo</w:t>
      </w:r>
    </w:p>
    <w:p w:rsidR="00A7476E" w:rsidRPr="00A7476E" w:rsidRDefault="00A7476E" w:rsidP="00A7476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zostały zgłoszone w celu uzyskania odpowiednio patentu na wynalazek, prawa ochronnego na wzór użytkowy lub prawa z rejestracji wzoru przemysłowego,</w:t>
      </w:r>
    </w:p>
    <w:p w:rsidR="00A7476E" w:rsidRPr="00A7476E" w:rsidRDefault="00A7476E" w:rsidP="00A747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nagrody uzyskane w konkursach artystycznych o znaczeniu międzynarodowym, w których brali udział uczestnicy co najmniej z pięciu państw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o wysokiej randze lub szczególnym nowatorstwie.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wybitne osiągnięcia w </w:t>
      </w:r>
      <w:r w:rsidRPr="00A747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sporcie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 się:</w:t>
      </w:r>
    </w:p>
    <w:p w:rsidR="00A7476E" w:rsidRPr="00A7476E" w:rsidRDefault="00A7476E" w:rsidP="00A747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zajęcie w klasyfikacji indywidualnej albo drużynowej w </w:t>
      </w:r>
      <w:r w:rsidRPr="00A747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sportach </w:t>
      </w:r>
      <w:proofErr w:type="spellStart"/>
      <w:r w:rsidRPr="00A747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olimpijskich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proofErr w:type="spellEnd"/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paraolimpijskich, w których działają polskie związki sportowe, o których mowa w ustawie z dnia 25 czerwca 2010 r. o sporcie (Dz. U. z 2016 r. poz. 176, z </w:t>
      </w:r>
      <w:proofErr w:type="spellStart"/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zm.), co najmniej: </w:t>
      </w:r>
    </w:p>
    <w:p w:rsidR="00A7476E" w:rsidRPr="00A7476E" w:rsidRDefault="00A7476E" w:rsidP="00A7476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dziesiątego miejsca w igrzyskach olimpijskich,</w:t>
      </w:r>
    </w:p>
    <w:p w:rsidR="00A7476E" w:rsidRPr="00A7476E" w:rsidRDefault="00A7476E" w:rsidP="00A7476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ósmego miejsca w mistrzostwach świata,</w:t>
      </w:r>
    </w:p>
    <w:p w:rsidR="00A7476E" w:rsidRPr="00A7476E" w:rsidRDefault="00A7476E" w:rsidP="00A7476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piątego miejsca w młodzieżowych mistrzostwach świata lub mistrzostwach Europy,</w:t>
      </w:r>
    </w:p>
    <w:p w:rsidR="00A7476E" w:rsidRPr="00A7476E" w:rsidRDefault="00A7476E" w:rsidP="00A7476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trzeciego miejsca w młodzieżowych mistrzostwach Europy,</w:t>
      </w:r>
    </w:p>
    <w:p w:rsidR="00A7476E" w:rsidRPr="00A7476E" w:rsidRDefault="00A7476E" w:rsidP="00A7476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ww. miejsc w zawodach organizowanych dla osób niepełnosprawnych;</w:t>
      </w:r>
    </w:p>
    <w:p w:rsidR="00A7476E" w:rsidRPr="00A7476E" w:rsidRDefault="00A7476E" w:rsidP="00A747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zajęcie w klasyfikacji indywidualnej albo drużynowej w </w:t>
      </w:r>
      <w:r w:rsidRPr="00A747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sportach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których działają polskie związki sportowe, o których mowa w ustawie z dnia 25 czerwca 2010 r. o sporcie, co najmniej trzeciego miejsca w: </w:t>
      </w:r>
    </w:p>
    <w:p w:rsidR="00A7476E" w:rsidRPr="00A7476E" w:rsidRDefault="00A7476E" w:rsidP="00A7476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uniwersjadzie,</w:t>
      </w:r>
    </w:p>
    <w:p w:rsidR="00A7476E" w:rsidRPr="00A7476E" w:rsidRDefault="00A7476E" w:rsidP="00A7476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akademickich mistrzostwach świata,</w:t>
      </w:r>
    </w:p>
    <w:p w:rsidR="00A7476E" w:rsidRPr="00A7476E" w:rsidRDefault="00A7476E" w:rsidP="00A7476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akademickich mistrzostwach Europy,</w:t>
      </w:r>
    </w:p>
    <w:p w:rsidR="00A7476E" w:rsidRPr="00A7476E" w:rsidRDefault="00A7476E" w:rsidP="00A7476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Europejskich Igrzyskach Studentów.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Lista polskich związków sportowych znajduje się na </w:t>
      </w:r>
      <w:hyperlink r:id="rId8" w:tgtFrame="_blank" w:tooltip="Ministerstwo Sportu i Turystyki (Link otworzy się w nowym oknie)" w:history="1">
        <w:r w:rsidRPr="00A747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stronie internetowej Ministra Sportu i Turystyki</w:t>
        </w:r>
      </w:hyperlink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7476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V. Tryb ubiegania się o stypendium przez studenta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Student przedstawia swoją kandydaturę do przyznania stypendium rektorowi uczelni za pośrednictwem kierownika podstawowej jednostki organizacyjnej uczelni, a w przypadku 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uczelni nieposiadającej podstawowej jednostki organizacyjnej – bezpośrednio rektorowi uczelni. Termin przedstawiania kandydatur do stypendium określa uczelnia.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Przedstawiając swoją kandydaturę do przyznania stypendium, student składa dokumenty potwierdzające uzyskanie wybitnych osiągnięć, w szczególności mogą to być:</w:t>
      </w:r>
    </w:p>
    <w:p w:rsidR="00A7476E" w:rsidRPr="00A7476E" w:rsidRDefault="00A7476E" w:rsidP="00A7476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osiągnięć naukowych: </w:t>
      </w:r>
    </w:p>
    <w:p w:rsidR="00A7476E" w:rsidRPr="00A7476E" w:rsidRDefault="00A7476E" w:rsidP="00A747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stron czasopisma lub książki zawierających nazwisko autora lub autorów, tytuł publikacji, nazwę wydawnictwa, miejsce wydania, miesiąc i rok wydania, nakład, numer ISBN lub numer ISSN, jeżeli został nadany, albo zaświadczenie wystawione przez wydawcę publikacji,</w:t>
      </w:r>
    </w:p>
    <w:p w:rsidR="00A7476E" w:rsidRPr="00A7476E" w:rsidRDefault="00A7476E" w:rsidP="00A747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wystawione przez kierownika projektu badawczego,</w:t>
      </w:r>
    </w:p>
    <w:p w:rsidR="00A7476E" w:rsidRPr="00A7476E" w:rsidRDefault="00A7476E" w:rsidP="00A747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dokumentu patentowego, świadectwa ochronnego na wzór użytkowy, świadectwa rejestracji wzoru przemysłowego, świadectwa rejestracji topografii układu scalonego lub decyzji o przyznaniu wyłącznego prawa do ochrony wyhodowanej albo odkrytej i wyprowadzonej odmiany rośliny,</w:t>
      </w:r>
    </w:p>
    <w:p w:rsidR="00A7476E" w:rsidRPr="00A7476E" w:rsidRDefault="00A7476E" w:rsidP="00A747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złożenia zgłoszenia wynalazku, wzoru użytkowego, wzoru przemysłowego lub topografii układu scalonego w celu uzyskania odpowiednio patentu na wynalazek, prawa ochronnego na wzór użytkowy, prawa z rejestracji wzoru przemysłowego lub prawa z rejestracji topografii układu scalonego albo złożenia wniosku o przyznanie prawa do ochrony wyhodowanej albo odkrytej i wyprowadzonej odmiany rośliny,</w:t>
      </w:r>
    </w:p>
    <w:p w:rsidR="00A7476E" w:rsidRPr="00A7476E" w:rsidRDefault="00A7476E" w:rsidP="00A747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materiału pokonferencyjnego zawierającego nazwisko prelegenta albo zaświadczenie wystawione przez organizatora konferencji,</w:t>
      </w:r>
    </w:p>
    <w:p w:rsidR="00A7476E" w:rsidRPr="00A7476E" w:rsidRDefault="00A7476E" w:rsidP="00A747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dyplomu uzyskanego w konkursie albo zaświadczenie wystawione przez organizatora konkursu;</w:t>
      </w:r>
    </w:p>
    <w:p w:rsidR="00A7476E" w:rsidRPr="00A7476E" w:rsidRDefault="00A7476E" w:rsidP="00A7476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osiągnięć artystycznych: </w:t>
      </w:r>
    </w:p>
    <w:p w:rsidR="00A7476E" w:rsidRPr="00A7476E" w:rsidRDefault="00A7476E" w:rsidP="00A747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stron książki lub albumu zawierających nazwisko autora lub autorów, tytuł publikacji, nazwę wydawcy, miejsce wydania, miesiąc i rok wydania, nakład, numer ISAN lub numer ISBN, jeżeli został nadany, albo kopia okładki płyty wraz z informacją o nakładzie i nazwą wydawcy, albo zaświadczenie wystawione przez wydawcę książki, albumu, płyty lub innego dzieła artystycznego,</w:t>
      </w:r>
    </w:p>
    <w:p w:rsidR="00A7476E" w:rsidRPr="00A7476E" w:rsidRDefault="00A7476E" w:rsidP="00A747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broszury festiwalowej, plakatu filmowego albo programu koncertu, wystawy lub spektaklu, albo zaświadczenie wystawione przez organizatora prezentacji filmu, utworu muzycznego, pracy plastycznej, sztuki teatralnej lub innego dzieła artystycznego,</w:t>
      </w:r>
    </w:p>
    <w:p w:rsidR="00A7476E" w:rsidRPr="00A7476E" w:rsidRDefault="00A7476E" w:rsidP="00A747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dokumentu patentowego, świadectwa ochronnego na wzór użytkowy lub świadectwa rejestracji wzoru przemysłowego,</w:t>
      </w:r>
    </w:p>
    <w:p w:rsidR="00A7476E" w:rsidRPr="00A7476E" w:rsidRDefault="00A7476E" w:rsidP="00A747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złożenia zgłoszenia wynalazku, wzoru użytkowego lub wzoru przemysłowego w celu uzyskania odpowiednio patentu na wynalazek, prawa ochronnego na wzór użytkowy lub prawa z rejestracji wzoru przemysłowego,</w:t>
      </w:r>
    </w:p>
    <w:p w:rsidR="00A7476E" w:rsidRPr="00A7476E" w:rsidRDefault="00A7476E" w:rsidP="00A747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dyplomu uzyskanego w konkursie albo zaświadczenie wystawione przez organizatora konkursu;</w:t>
      </w:r>
    </w:p>
    <w:p w:rsidR="00A7476E" w:rsidRPr="00A7476E" w:rsidRDefault="00A7476E" w:rsidP="00A7476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osiągnięć w sporcie: </w:t>
      </w:r>
    </w:p>
    <w:p w:rsidR="00A7476E" w:rsidRPr="00A7476E" w:rsidRDefault="00A7476E" w:rsidP="00A747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wystawione przez właściwy polski związek sportowy,</w:t>
      </w:r>
    </w:p>
    <w:p w:rsidR="00A7476E" w:rsidRPr="00A7476E" w:rsidRDefault="00A7476E" w:rsidP="00A747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wystawione przez Akademicki Związek Sportowy.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Student przedstawia również oświadczenie o wyrażeniu zgody na zamieszczenie jego imienia i nazwiska – w przypadku przyznania stypendium – na stronie internetowej urzędu obsługującego ministra, który przyznał stypendium.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Student może przedstawić swoją kandydaturę do stypendium na każdym z kierunków, na którym studiuje, z tym że może otrzymać tylko jedno stypendium na wskazanym przez siebie kierunku. Kandydatura powinna zawierać wyłącznie osiągnięcia związane z danymi studiami, zatem nie należy przedstawiać osiągnięć związanych z odbywanymi równocześnie innymi studiami albo realizacją innych zainteresowań lub hobby, jak również osiągnięć związanych z pracą zawodową.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7476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VI. Tryb składania wniosków przez uczelnie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178 ustawy – Prawo o szkolnictwie wyższym, stypendia ministra są przyznawane studentom na wniosek rektora uczelni zaopiniowany przez radę podstawowej jednostki organizacyjnej, a w przypadku uczelni nieposiadającej podstawowej jednostki organizacyjnej – przez senat uczelni.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celu rektor przekazuje wniosek wraz z dokumentami potwierdzającymi uzyskanie wybitnych osiągnięć ww. organom kolegialnym, które wyrażą opinię, czy przedstawione przez studenta osiągnięcia są wybitnymi osiągnięciami, o których mowa w rozporządzeniu oraz czy są związane ze studiami odbywanymi przez studenta (z wyłączeniem osiągnięć w sporcie). W przypadku, gdy student przedstawi osiągnięcia spoza katalogu wybitnych osiągnięć lub niezwiązane ze studiami, opinia ta może być negatywna. </w:t>
      </w:r>
      <w:r w:rsidRPr="00A747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 uczelni przekazuje Ministrowi jedynie pozytywnie zaopiniowane wnioski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Wnioski o stypendia ministra są przekazywane przez rektorów uczelni w terminie </w:t>
      </w:r>
      <w:r w:rsidRPr="00A747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15 października 2017 r.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przypadku:</w:t>
      </w:r>
    </w:p>
    <w:p w:rsidR="00A7476E" w:rsidRPr="00A7476E" w:rsidRDefault="00A7476E" w:rsidP="00A7476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 nadzorowanych przez Ministra Nauki i Szkolnictwa Wyższego – wnioski przesyła uczelnia na adres Ministerstwa Nauki i Szkolnictwa Wyższego;</w:t>
      </w:r>
    </w:p>
    <w:p w:rsidR="00A7476E" w:rsidRPr="00A7476E" w:rsidRDefault="00A7476E" w:rsidP="00A7476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 wojskowych, służb państwowych, artystycznych, medycznych oraz morskich – wnioski przesyła uczelnia na adres ministerstw nadzorujących daną uczelnię (odpowiednio: Ministerstwa Obrony Narodowej, Ministerstwa Spraw Wewnętrznych i Administracji, Ministerstwa Kultury i Dziedzictwa Narodowego, Ministerstwa Zdrowia lub Ministerstwa Gospodarki Morskiej i Żeglugi Śródlądowej).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7476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VII. Sposób oceny wniosków o stypendium ministra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są oceniane metodą punktową. Punkty są przyznawane za poszczególne osiągnięcia naukowe, artystyczne lub osiągnięcia w sporcie. W celu oceny wniosków minister może powołać ekspertów. Po zakończeniu oceny Minister sporządza listę rankingową wniosków uszeregowaną według liczby punktów. Stypendium otrzymają studenci najwyżej ulokowani w tym rankingu; dany minister określi ich liczbę w ramach ustalonego w rozporządzeniu limitu.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7476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VIII. Wysokość i liczba stypendiów ministra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stypendium ustala właściwy minister, lecz nie może ona przekroczyć 15 000 zł. Limit liczby stypendiów jest określony dla każdego z ministrów nadzorujących uczelnie. </w:t>
      </w: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Minister Nauki i Szkolnictwa Wyższego może przyznać nie więcej niż 845 stypendiów w danym roku kalendarzowym.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7476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IX. Ogłoszenie listy stypendystów i wypłata stypendium ministra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stypendystów jest ogłaszana na stronie internetowej urzędu obsługującego ministra, który przyznał stypendium. Następnie do uczelni oraz studentów są wysyłane decyzje administracyjne w sprawie przyznania lub odmowy przyznania stypendium.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Stypendium wypłaca studentowi uczelnia ze środków finansowych przekazanych na ten cel przez ministra, który przyznał stypendium. Wypłata stypendium następuje jednorazowo na rachunek bankowy wskazany przez studenta albo w innej uzgodnionej formie, w terminie 14 dni od daty zaksięgowania środków na rachunku bankowym uczelni.</w:t>
      </w:r>
    </w:p>
    <w:p w:rsidR="00A7476E" w:rsidRPr="00A7476E" w:rsidRDefault="00A7476E" w:rsidP="00A747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7476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X. Wniosek o przyznanie stypendium</w:t>
      </w:r>
    </w:p>
    <w:p w:rsidR="00A7476E" w:rsidRPr="00A7476E" w:rsidRDefault="00A7476E" w:rsidP="00A7476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przygotowuje uczelnia na podstawie kandydatury przedstawionej przez studenta.</w:t>
      </w:r>
    </w:p>
    <w:p w:rsidR="00A7476E" w:rsidRPr="00A7476E" w:rsidRDefault="00A7476E" w:rsidP="00A7476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składa się z części formalnej (A) oraz części zawierającej wykaz wybitnych osiągnięć (B).</w:t>
      </w:r>
    </w:p>
    <w:p w:rsidR="00A7476E" w:rsidRPr="00A7476E" w:rsidRDefault="00A7476E" w:rsidP="00A7476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Osiągnięcia w części B wniosku – w ramach danej kategorii – powinny być oznaczone literami alfabetu.</w:t>
      </w:r>
    </w:p>
    <w:p w:rsidR="00A7476E" w:rsidRPr="00A7476E" w:rsidRDefault="00A7476E" w:rsidP="00A7476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datę uzyskania osiągnięcia rozumie się dzień, miesiąc i rok.</w:t>
      </w:r>
    </w:p>
    <w:p w:rsidR="00A7476E" w:rsidRPr="00A7476E" w:rsidRDefault="00A7476E" w:rsidP="00A7476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76E">
        <w:rPr>
          <w:rFonts w:ascii="Times New Roman" w:eastAsia="Times New Roman" w:hAnsi="Times New Roman" w:cs="Times New Roman"/>
          <w:sz w:val="24"/>
          <w:szCs w:val="24"/>
          <w:lang w:eastAsia="pl-PL"/>
        </w:rPr>
        <w:t>Do wniosku przekazywanego właściwemu ministrowi NIE DOŁĄCZA SIĘ dokumentów potwierdzających uzyskanie wybitnych osiągnięć.</w:t>
      </w:r>
    </w:p>
    <w:p w:rsidR="008A2947" w:rsidRDefault="008A2947">
      <w:bookmarkStart w:id="0" w:name="_GoBack"/>
      <w:bookmarkEnd w:id="0"/>
    </w:p>
    <w:sectPr w:rsidR="008A2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562F"/>
    <w:multiLevelType w:val="multilevel"/>
    <w:tmpl w:val="01EC0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9A52BE"/>
    <w:multiLevelType w:val="multilevel"/>
    <w:tmpl w:val="2816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12136E"/>
    <w:multiLevelType w:val="multilevel"/>
    <w:tmpl w:val="32C8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3E6F94"/>
    <w:multiLevelType w:val="multilevel"/>
    <w:tmpl w:val="ACB2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0D0DB5"/>
    <w:multiLevelType w:val="multilevel"/>
    <w:tmpl w:val="03E4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B324F"/>
    <w:multiLevelType w:val="multilevel"/>
    <w:tmpl w:val="8E4E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4F3BC2"/>
    <w:multiLevelType w:val="multilevel"/>
    <w:tmpl w:val="75BE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A318EB"/>
    <w:multiLevelType w:val="multilevel"/>
    <w:tmpl w:val="6C00C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2B1037"/>
    <w:multiLevelType w:val="multilevel"/>
    <w:tmpl w:val="86C60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6E"/>
    <w:rsid w:val="008A2947"/>
    <w:rsid w:val="00A7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4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4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4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4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6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68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port.gov.pl/polskie-zwiazki-sportow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ziennikustaw.gov.pl/du/2015/1050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ziennikustaw.gov.pl/du/2015/1050/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2162</Words>
  <Characters>12978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Błaszkiewicz</dc:creator>
  <cp:lastModifiedBy>Edyta Błaszkiewicz</cp:lastModifiedBy>
  <cp:revision>1</cp:revision>
  <cp:lastPrinted>2017-06-23T11:39:00Z</cp:lastPrinted>
  <dcterms:created xsi:type="dcterms:W3CDTF">2017-06-23T11:31:00Z</dcterms:created>
  <dcterms:modified xsi:type="dcterms:W3CDTF">2017-06-23T11:41:00Z</dcterms:modified>
</cp:coreProperties>
</file>