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BCBE" w14:textId="77777777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>projekt</w:t>
      </w:r>
    </w:p>
    <w:p w14:paraId="67E4BE41" w14:textId="496B3FF7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………</w:t>
      </w:r>
      <w:r w:rsidRPr="00B2269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 2025</w:t>
      </w:r>
    </w:p>
    <w:p w14:paraId="4D63BFEB" w14:textId="549C5DBE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………………………..</w:t>
      </w:r>
    </w:p>
    <w:p w14:paraId="06C68154" w14:textId="3A27F3E3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</w:t>
      </w:r>
    </w:p>
    <w:p w14:paraId="085C16A9" w14:textId="77777777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14848424" w14:textId="7ABD7508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z dnia 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………………………………….</w:t>
      </w:r>
      <w:r w:rsidR="009F4F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ACE225C" w14:textId="4DC710A0" w:rsidR="00B22693" w:rsidRPr="00B22693" w:rsidRDefault="00B22693" w:rsidP="00B2269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 sprawie powołania Komisji </w:t>
      </w:r>
      <w:bookmarkStart w:id="0" w:name="_Hlk215662049"/>
      <w:r w:rsidR="009F4F0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ds. oceny Kandydata zamierzającego przygotować rozprawę doktorską w trybie eksternistycznym </w:t>
      </w:r>
      <w:bookmarkEnd w:id="0"/>
    </w:p>
    <w:p w14:paraId="1108EFA1" w14:textId="77777777" w:rsidR="00B22693" w:rsidRPr="00B22693" w:rsidRDefault="00B22693" w:rsidP="00B22693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1EDD9C8D" w14:textId="77777777" w:rsidR="00B22693" w:rsidRPr="00B22693" w:rsidRDefault="00B22693" w:rsidP="00B226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36CB9561" w14:textId="0DBAE261" w:rsidR="00B22693" w:rsidRPr="00B22693" w:rsidRDefault="00B22693" w:rsidP="00182E5D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Na podstawie art.</w:t>
      </w:r>
      <w:r w:rsidR="00182E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28 ust.</w:t>
      </w:r>
      <w:r w:rsidR="00182E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4, art. 178 ust. 1 pkt</w:t>
      </w:r>
      <w:r w:rsidR="00182E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 i art. 192 ust. </w:t>
      </w:r>
      <w:r w:rsidR="00337C9A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ustawy z dnia 20 lipca 2018 r. – Prawo o szkolnictwie wyższym i nauce (Dz. U. z 2024 r. poz. 1571 ze zm.), § 50 ust.</w:t>
      </w:r>
      <w:r w:rsidR="00182E5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 pkt 3 Statutu Uniwersytetu Jana Kochanowskiego w Kielcach, § </w:t>
      </w:r>
      <w:r w:rsidR="009F4F0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9 ust. 1 pkt 3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Regulaminu określającego zasady i tryb postępowania w sprawie nadania stopnia doktora w dyscyplinie (załącznik nr 2 do uchwały nr 27/2025 Senatu Uniwersytetu Jana Kochanowskiego w Kielcach z dnia 24 kwietnia 2025 roku) uchwala się, co następuje:</w:t>
      </w:r>
    </w:p>
    <w:p w14:paraId="3B2E8102" w14:textId="77777777" w:rsidR="00B22693" w:rsidRPr="00B22693" w:rsidRDefault="00B22693" w:rsidP="00B22693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217EA3E" w14:textId="77777777" w:rsidR="00B22693" w:rsidRPr="00B22693" w:rsidRDefault="00B22693" w:rsidP="00B22693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20F0F" w14:textId="77777777" w:rsidR="00B22693" w:rsidRPr="00B22693" w:rsidRDefault="00B22693" w:rsidP="00B22693">
      <w:pPr>
        <w:widowControl w:val="0"/>
        <w:spacing w:after="0" w:line="36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1A8897AF" w14:textId="394B28A4" w:rsidR="00B22693" w:rsidRPr="00B22693" w:rsidRDefault="00B22693" w:rsidP="00B2269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</w:t>
      </w:r>
      <w:r w:rsidRPr="00B2269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Naukowa Instytutu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………………………….. </w:t>
      </w:r>
      <w:r w:rsidRPr="00B2269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……………………… </w:t>
      </w:r>
      <w:r w:rsidRPr="00B22693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Uniwersytetu Jana Kochanowskiego w Kielcach,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powołuje Komisję </w:t>
      </w:r>
      <w:r w:rsidR="00974A4B" w:rsidRPr="00974A4B">
        <w:rPr>
          <w:rFonts w:ascii="Calibri" w:eastAsia="Times New Roman" w:hAnsi="Calibri" w:cs="Calibri"/>
          <w:kern w:val="0"/>
          <w:lang w:eastAsia="pl-PL"/>
          <w14:ligatures w14:val="none"/>
        </w:rPr>
        <w:t>ds. oceny Kandydata</w:t>
      </w:r>
      <w:r w:rsidR="00974A4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Pani/Pana………………………………</w:t>
      </w:r>
      <w:r w:rsidR="00974A4B" w:rsidRPr="00974A4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zamierzającego przygotować rozprawę doktorską w trybie eksternistycznym 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składzie: </w:t>
      </w:r>
    </w:p>
    <w:p w14:paraId="052FC7E7" w14:textId="57E3BA08" w:rsidR="00B22693" w:rsidRPr="00B22693" w:rsidRDefault="00B22693" w:rsidP="00B2269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Przewodniczący:</w:t>
      </w:r>
    </w:p>
    <w:p w14:paraId="1514ACA8" w14:textId="77777777" w:rsidR="00B22693" w:rsidRPr="00B22693" w:rsidRDefault="00B22693" w:rsidP="00B2269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kern w:val="0"/>
          <w:lang w:val="en-US" w:eastAsia="pl-PL"/>
          <w14:ligatures w14:val="none"/>
        </w:rPr>
        <w:t>Sekretarz:</w:t>
      </w:r>
      <w:r w:rsidRPr="00B22693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</w:t>
      </w:r>
    </w:p>
    <w:p w14:paraId="5530644C" w14:textId="77777777" w:rsidR="00B22693" w:rsidRPr="00B22693" w:rsidRDefault="00B22693" w:rsidP="00B2269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kern w:val="0"/>
          <w:lang w:val="en-US" w:eastAsia="pl-PL"/>
          <w14:ligatures w14:val="none"/>
        </w:rPr>
        <w:t xml:space="preserve">Członek: </w:t>
      </w:r>
    </w:p>
    <w:p w14:paraId="3C84AB73" w14:textId="77777777" w:rsidR="00B22693" w:rsidRPr="00B22693" w:rsidRDefault="00B22693" w:rsidP="00B2269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kern w:val="0"/>
          <w:lang w:val="en-US" w:eastAsia="pl-PL"/>
          <w14:ligatures w14:val="none"/>
        </w:rPr>
        <w:t>Członek:</w:t>
      </w:r>
      <w:r w:rsidRPr="00B22693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</w:t>
      </w:r>
    </w:p>
    <w:p w14:paraId="48B22D93" w14:textId="77777777" w:rsidR="00B22693" w:rsidRPr="00B22693" w:rsidRDefault="00B22693" w:rsidP="00B2269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kern w:val="0"/>
          <w:lang w:val="en-US" w:eastAsia="pl-PL"/>
          <w14:ligatures w14:val="none"/>
        </w:rPr>
        <w:t>Członek:</w:t>
      </w:r>
      <w:r w:rsidRPr="00B22693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 </w:t>
      </w:r>
    </w:p>
    <w:p w14:paraId="768B2F39" w14:textId="77777777" w:rsidR="00B22693" w:rsidRPr="00B22693" w:rsidRDefault="00B22693" w:rsidP="00B2269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b/>
          <w:kern w:val="0"/>
          <w:lang w:eastAsia="pl-PL"/>
          <w14:ligatures w14:val="none"/>
        </w:rPr>
        <w:t>Członek</w:t>
      </w: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</w:p>
    <w:p w14:paraId="43188BF7" w14:textId="77777777" w:rsidR="00B22693" w:rsidRPr="00B22693" w:rsidRDefault="00B22693" w:rsidP="00B22693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FBE4D70" w14:textId="77777777" w:rsidR="00B22693" w:rsidRPr="00B22693" w:rsidRDefault="00B22693" w:rsidP="00B22693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2AD78D5" w14:textId="77777777" w:rsidR="00B22693" w:rsidRPr="00B22693" w:rsidRDefault="00B22693" w:rsidP="00B22693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4AE3EA4F" w14:textId="183DFF92" w:rsidR="00B22693" w:rsidRDefault="00B22693" w:rsidP="00B2269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22693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2E9874AD" w14:textId="77777777" w:rsidR="00B22693" w:rsidRDefault="00B22693" w:rsidP="00B2269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5B6991D" w14:textId="77777777" w:rsidR="00B22693" w:rsidRDefault="00B22693" w:rsidP="00B2269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0E8763C" w14:textId="1AEDEA55" w:rsidR="00B22693" w:rsidRPr="00B22693" w:rsidRDefault="00B22693" w:rsidP="00B22693">
      <w:pPr>
        <w:spacing w:after="0" w:line="276" w:lineRule="auto"/>
        <w:ind w:left="2832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Przewodniczący Rady Naukowej Instytutu …………………………………</w:t>
      </w:r>
    </w:p>
    <w:sectPr w:rsidR="00B22693" w:rsidRPr="00B22693" w:rsidSect="00B2269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4ED"/>
    <w:multiLevelType w:val="hybridMultilevel"/>
    <w:tmpl w:val="B5DC5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9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3"/>
    <w:rsid w:val="001149F5"/>
    <w:rsid w:val="00182E5D"/>
    <w:rsid w:val="001A6EB3"/>
    <w:rsid w:val="001F0889"/>
    <w:rsid w:val="00337C9A"/>
    <w:rsid w:val="00832B36"/>
    <w:rsid w:val="00833088"/>
    <w:rsid w:val="00974A4B"/>
    <w:rsid w:val="0098514B"/>
    <w:rsid w:val="009F4F0E"/>
    <w:rsid w:val="00A11CA6"/>
    <w:rsid w:val="00A4069D"/>
    <w:rsid w:val="00B2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6E58"/>
  <w15:chartTrackingRefBased/>
  <w15:docId w15:val="{41C68CE7-7616-4D44-9627-FB7A2077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6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6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6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6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6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6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6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6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6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6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17</cp:revision>
  <cp:lastPrinted>2025-12-09T08:30:00Z</cp:lastPrinted>
  <dcterms:created xsi:type="dcterms:W3CDTF">2025-10-27T12:03:00Z</dcterms:created>
  <dcterms:modified xsi:type="dcterms:W3CDTF">2025-12-09T08:31:00Z</dcterms:modified>
</cp:coreProperties>
</file>